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PLANNING: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Spend time praying for the group – pray until you sense God's love for everyone. If you don't have love, there's nothing valuable you can share. Know that I am praying for you! If you have questions or if you need some help, just email me at </w:t>
      </w:r>
      <w:hyperlink r:id="rId5">
        <w:r w:rsidDel="00000000" w:rsidR="00000000" w:rsidRPr="00000000">
          <w:rPr>
            <w:color w:val="1155cc"/>
            <w:u w:val="single"/>
            <w:rtl w:val="0"/>
          </w:rPr>
          <w:t xml:space="preserve">mark@createchurch.org</w:t>
        </w:r>
      </w:hyperlink>
      <w:r w:rsidDel="00000000" w:rsidR="00000000" w:rsidRPr="00000000">
        <w:rPr>
          <w:rtl w:val="0"/>
        </w:rPr>
        <w:t xml:space="preserve">, okay? - Mark Zubert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Read each chapter of this week's readings found at </w:t>
      </w:r>
      <w:hyperlink r:id="rId6">
        <w:r w:rsidDel="00000000" w:rsidR="00000000" w:rsidRPr="00000000">
          <w:rPr>
            <w:color w:val="1155cc"/>
            <w:u w:val="single"/>
            <w:rtl w:val="0"/>
          </w:rPr>
          <w:t xml:space="preserve">http://dailyjesusstory.com</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Choose an idea or story from the readings that you know something special about or stands out to you. Make it something you’re passionate about.</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Don't forget to not screw up the scriptures by following the 5 easy steps at </w:t>
      </w:r>
      <w:hyperlink r:id="rId7">
        <w:r w:rsidDel="00000000" w:rsidR="00000000" w:rsidRPr="00000000">
          <w:rPr>
            <w:color w:val="1155cc"/>
            <w:u w:val="single"/>
            <w:rtl w:val="0"/>
          </w:rPr>
          <w:t xml:space="preserve">http://dailyjesusstory.com</w:t>
        </w:r>
      </w:hyperlink>
      <w:r w:rsidDel="00000000" w:rsidR="00000000" w:rsidRPr="00000000">
        <w:rPr>
          <w:rtl w:val="0"/>
        </w:rPr>
        <w:t xml:space="preserve">.</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Remember, the big idea of each message (BRICK) is for us to hear God's words and begin to put them into practice (lay the BRICK on a foundation of ROCK).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Think about part of your personal that connects to the truth. We need a little bit of your biography woven in. Did you learn something about this through a failure or struggle?  We want to know. But remember, this is not about you; it’s about the truth made clearer through your journey with Jesus.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Now, connect the Biblical truth and your story to a universal problem we all understand or can identify with.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Think of a metaphor that illustrates the biblical truth in relation to the universal problem. Choose an object related to this metaphor that you can bring a version of to pass out to everyone to hold and/or take home with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Fill out the following 2 pages and use them as your outline when you give your presentation.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Start by introducing yourself telling people how you are feeling right now. Then, tell people what’s going to happen. E.G. “What’s going to happen is we’re going to talk about a problem I’ve experienced, and part of my story. Then we’ll read a chapter of the Bible from our readings from </w:t>
      </w:r>
      <w:hyperlink r:id="rId8">
        <w:r w:rsidDel="00000000" w:rsidR="00000000" w:rsidRPr="00000000">
          <w:rPr>
            <w:color w:val="1155cc"/>
            <w:u w:val="single"/>
            <w:rtl w:val="0"/>
          </w:rPr>
          <w:t xml:space="preserve">http://dailyjesusstory.com</w:t>
        </w:r>
      </w:hyperlink>
      <w:r w:rsidDel="00000000" w:rsidR="00000000" w:rsidRPr="00000000">
        <w:rPr>
          <w:rtl w:val="0"/>
        </w:rPr>
        <w:t xml:space="preserve">. Then we’ll interpret the scripture together using a metaphor that I brought with me. Lastly, we’ll each have a chance to apply it our lives and we’ll share and pray with each other in groups of about 3 people at the 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Start by describing the impact of a problem we can all identify with.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Move to your story and start by talking about the part of your story where you felt or experienced something related to this problem. Be specific, honest, and vivid.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the entire chapter from this week’s </w:t>
      </w:r>
      <w:hyperlink r:id="rId9">
        <w:r w:rsidDel="00000000" w:rsidR="00000000" w:rsidRPr="00000000">
          <w:rPr>
            <w:color w:val="1155cc"/>
            <w:u w:val="single"/>
            <w:rtl w:val="0"/>
          </w:rPr>
          <w:t xml:space="preserve">http://dailyjesusstory.com</w:t>
        </w:r>
      </w:hyperlink>
      <w:r w:rsidDel="00000000" w:rsidR="00000000" w:rsidRPr="00000000">
        <w:rPr>
          <w:rtl w:val="0"/>
        </w:rPr>
        <w:t xml:space="preserve"> your biblical truth is in out loud (or have different people read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Highlight the passage that stands out to you to everyone. Explain the context or what the verse meant to the original readers/hearers if helpful.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Connect back to your story and finish it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Introduce your metaphor object and hand them out to everyone.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people if they can think of ways the metaphor fits with the universal problem, your story, and most importantly, the biblical truth. Thank each person for their contribution and give enough time to flush out ideas. It may be helpful to give the a minute for each person write down ideas on a piece of paper or split into groups to brainstorm before coming back together to share highlight ideas. After discussion, add any other connections that they didn't think of.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people to describe where the metaphor breaks down in comparison to the biblical truth. No metaphor is perfect, and the contrasts can be equally insightful. If you have 1 or 2 other discussion questions, ask them here (see https://trello.com/b/UtcO19Gr/brick-rock-idea-board for tips on additional discussion questions).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the question: "I have a question I want a few of you to answer before we wrap up: What is something that stands out from what we read and talked about today that you would share with someone else?”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Hand out papers and pens. Tell everyone they have the length of a song to pray and write down how they are going to put this into practice starting right now. Choose an appropriate song for your topic and play it on your phone or on a TV or sound system if available.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Ask 2 or 3 people to share what they felt God was asking them to do. This is a good place to share what you are going to do to as well. Or, ask people to move into groups of about 3 people to share their applications as well as any other prayer requests. Tell them they will have 1 song for sharing, and another song for praying for each other.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Suggest something for everyone to think of when they keep this object in their pocket or on display this week.</w:t>
      </w:r>
    </w:p>
    <w:p w:rsidR="00000000" w:rsidDel="00000000" w:rsidP="00000000" w:rsidRDefault="00000000" w:rsidRPr="00000000">
      <w:pPr>
        <w:contextualSpacing w:val="0"/>
        <w:rPr/>
      </w:pPr>
      <w:r w:rsidDel="00000000" w:rsidR="00000000" w:rsidRPr="00000000">
        <w:rPr>
          <w:rtl w:val="0"/>
        </w:rPr>
        <w:br w:type="textWrapping"/>
        <w:br w:type="textWrapping"/>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Sum up with a prayer that addresses the problem, your story, the key metaphor, the biblical truth, and people's responses.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ailyjesusstory.com" TargetMode="External"/><Relationship Id="rId5" Type="http://schemas.openxmlformats.org/officeDocument/2006/relationships/hyperlink" Target="mailto:mark@createchurch.org" TargetMode="External"/><Relationship Id="rId6" Type="http://schemas.openxmlformats.org/officeDocument/2006/relationships/hyperlink" Target="http://dailyjesusstory.com" TargetMode="External"/><Relationship Id="rId7" Type="http://schemas.openxmlformats.org/officeDocument/2006/relationships/hyperlink" Target="http://dailyjesusstory.com" TargetMode="External"/><Relationship Id="rId8" Type="http://schemas.openxmlformats.org/officeDocument/2006/relationships/hyperlink" Target="http://dailyjesusstory.com" TargetMode="External"/></Relationships>
</file>